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辽宁大学202</w:t>
      </w:r>
      <w:r>
        <w:rPr>
          <w:rFonts w:ascii="华文中宋" w:hAnsi="华文中宋" w:eastAsia="华文中宋"/>
          <w:sz w:val="32"/>
          <w:szCs w:val="32"/>
        </w:rPr>
        <w:t>2</w:t>
      </w:r>
      <w:r>
        <w:rPr>
          <w:rFonts w:hint="eastAsia" w:ascii="华文中宋" w:hAnsi="华文中宋" w:eastAsia="华文中宋"/>
          <w:sz w:val="32"/>
          <w:szCs w:val="32"/>
        </w:rPr>
        <w:t>年招收攻读博士学位研究生(普通招考方式)</w:t>
      </w:r>
    </w:p>
    <w:p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初试科目考试大纲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科目代码：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3023</w:t>
      </w:r>
      <w:r>
        <w:rPr>
          <w:rFonts w:hint="eastAsia" w:ascii="仿宋" w:hAnsi="仿宋" w:eastAsia="仿宋"/>
          <w:sz w:val="28"/>
          <w:szCs w:val="28"/>
        </w:rPr>
        <w:t xml:space="preserve"> 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科目名称：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国际经济学 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满分：100分</w:t>
      </w:r>
    </w:p>
    <w:p>
      <w:pPr>
        <w:spacing w:beforeLines="100" w:afterLines="100" w:line="380" w:lineRule="exact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第1章  绪论</w:t>
      </w:r>
    </w:p>
    <w:p>
      <w:pPr>
        <w:spacing w:beforeLines="100" w:afterLines="100" w:line="380" w:lineRule="exact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第1部分  国际贸易理论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第2章  比较优势原理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第3章  国际贸易的标准理论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第4章  需求、供给、提供曲线与贸易条件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第5章  要素禀赋与赫克歇尔—俄林理论</w:t>
      </w:r>
    </w:p>
    <w:p>
      <w:pPr>
        <w:spacing w:beforeLines="100" w:afterLines="100" w:line="38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>第6章  规模经济、不完全竞争与国际贸易</w:t>
      </w:r>
      <w:r>
        <w:rPr>
          <w:rFonts w:hint="eastAsia" w:ascii="宋体" w:hAnsi="宋体" w:eastAsia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含数理模型</w:t>
      </w:r>
      <w:r>
        <w:rPr>
          <w:rFonts w:hint="eastAsia" w:ascii="宋体" w:hAnsi="宋体" w:eastAsia="宋体"/>
          <w:sz w:val="24"/>
          <w:szCs w:val="24"/>
          <w:highlight w:val="none"/>
          <w:lang w:eastAsia="zh-CN"/>
        </w:rPr>
        <w:t>）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第7章  经济增长与国际贸易</w:t>
      </w:r>
    </w:p>
    <w:p>
      <w:pPr>
        <w:spacing w:beforeLines="100" w:afterLines="100" w:line="380" w:lineRule="exac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第8章   异质性国际贸易理论（含数理模型）</w:t>
      </w:r>
    </w:p>
    <w:p>
      <w:pPr>
        <w:spacing w:beforeLines="100" w:afterLines="100" w:line="380" w:lineRule="exact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第2部分  国际贸易政策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第8章  贸易壁垒：关税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第9章  非关税贸易壁垒与新保护主义</w:t>
      </w:r>
      <w:bookmarkStart w:id="0" w:name="_GoBack"/>
      <w:bookmarkEnd w:id="0"/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第10章  经济一体化：关税同盟与自由贸易区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第11章  国际贸易与经济发展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第12章  国际资源流动与跨国公司</w:t>
      </w:r>
    </w:p>
    <w:p>
      <w:pPr>
        <w:spacing w:beforeLines="100" w:afterLines="100" w:line="380" w:lineRule="exact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第3部分  国际收支平衡表、外汇市场和汇率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第13章  国际收支平衡表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第14章  外汇市场与汇率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第15章  汇率的决定</w:t>
      </w:r>
    </w:p>
    <w:p>
      <w:pPr>
        <w:spacing w:beforeLines="100" w:afterLines="100" w:line="380" w:lineRule="exact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第4部分  开放经济宏观经济学与国际货币体系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第16章  浮动汇率与固定汇率制度下的价格调节机制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第17章  收入调节机制与自动调节的综合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第18章  开放经济宏观经济学: 调整政策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第19章  开放经济中的价格与产出：总需求与总供给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第20章  浮动与固定汇率、欧洲货币体系及宏观经济政策的协调</w:t>
      </w:r>
    </w:p>
    <w:p>
      <w:pPr>
        <w:spacing w:beforeLines="100" w:afterLines="100" w:line="38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第21章  国际货币体系：过去、现在与未来   </w:t>
      </w:r>
    </w:p>
    <w:p>
      <w:pPr>
        <w:spacing w:beforeLines="100" w:afterLines="100" w:line="380" w:lineRule="exact"/>
        <w:rPr>
          <w:rFonts w:hint="eastAsia" w:ascii="宋体" w:hAnsi="宋体" w:eastAsia="宋体"/>
          <w:sz w:val="24"/>
          <w:szCs w:val="24"/>
        </w:rPr>
      </w:pP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同等学力加试：笔试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加试科目：①</w:t>
      </w:r>
      <w:r>
        <w:rPr>
          <w:rFonts w:hint="eastAsia" w:ascii="仿宋" w:hAnsi="仿宋" w:eastAsia="仿宋"/>
          <w:sz w:val="28"/>
          <w:szCs w:val="28"/>
          <w:lang w:eastAsia="zh-CN"/>
        </w:rPr>
        <w:t>世界经济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②</w:t>
      </w:r>
      <w:r>
        <w:rPr>
          <w:rFonts w:hint="eastAsia" w:ascii="仿宋" w:hAnsi="仿宋" w:eastAsia="仿宋"/>
          <w:sz w:val="28"/>
          <w:szCs w:val="28"/>
          <w:lang w:eastAsia="zh-CN"/>
        </w:rPr>
        <w:t>转型政治经济学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加试内容：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世界经济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eastAsia="zh-CN"/>
        </w:rPr>
        <w:t>考查对世界经济的总体把握，依据国际经济形势的巨大变化、国内经济的新进展以及国内外宏观经济政策的重要调整，全面地反映世界经济领域发生的变化。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转型政治经济学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eastAsia="zh-CN"/>
        </w:rPr>
        <w:t>考查对转型国家经济政治的总体把握，经济转型是20世纪80年代末90年代初以来的一个全球性事件。一系列国家从计划经济向市场经济转型，是这一转型进程的最突出标志，同时这些国家的经济转型也伴随着广泛的政治和社会转型。政治民主化的进步和反复，社会现代化的扩散和深化，都成为和经济市场化转型相伴随的重要社会进程。</w:t>
      </w:r>
    </w:p>
    <w:p>
      <w:pPr>
        <w:rPr>
          <w:rFonts w:hint="eastAsia" w:ascii="仿宋" w:hAnsi="仿宋" w:eastAsia="仿宋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302260"/>
              <wp:effectExtent l="0" t="0" r="3175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23461657"/>
                          </w:sdtPr>
                          <w:sdtContent>
                            <w:p>
                              <w:pPr>
                                <w:pStyle w:val="3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23.8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OxuWJ0QAAAAMBAAAPAAAAAAAAAAEAIAAAACIAAABkcnMvZG93bnJldi54bWxQSwECFAAU&#10;AAAACACHTuJAWflLxvgBAAABBAAADgAAAAAAAAABACAAAAAg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23461657"/>
                    </w:sdtPr>
                    <w:sdtContent>
                      <w:p>
                        <w:pPr>
                          <w:pStyle w:val="3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rPr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283354"/>
    <w:multiLevelType w:val="multilevel"/>
    <w:tmpl w:val="1D283354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BBB"/>
    <w:rsid w:val="00023171"/>
    <w:rsid w:val="00150125"/>
    <w:rsid w:val="001936DB"/>
    <w:rsid w:val="001B767F"/>
    <w:rsid w:val="00246BB2"/>
    <w:rsid w:val="00263F26"/>
    <w:rsid w:val="00266F4D"/>
    <w:rsid w:val="00296C0B"/>
    <w:rsid w:val="002D0077"/>
    <w:rsid w:val="00386998"/>
    <w:rsid w:val="003A05E4"/>
    <w:rsid w:val="003B20EB"/>
    <w:rsid w:val="00404616"/>
    <w:rsid w:val="00464CBE"/>
    <w:rsid w:val="005B717D"/>
    <w:rsid w:val="005C3D7D"/>
    <w:rsid w:val="005D02D2"/>
    <w:rsid w:val="006478A8"/>
    <w:rsid w:val="00680FE7"/>
    <w:rsid w:val="007210EE"/>
    <w:rsid w:val="00761A5F"/>
    <w:rsid w:val="00783254"/>
    <w:rsid w:val="00830A3A"/>
    <w:rsid w:val="008A5F4D"/>
    <w:rsid w:val="008B0629"/>
    <w:rsid w:val="008B65AB"/>
    <w:rsid w:val="0090107B"/>
    <w:rsid w:val="0094563B"/>
    <w:rsid w:val="00997B68"/>
    <w:rsid w:val="009B167F"/>
    <w:rsid w:val="009F527E"/>
    <w:rsid w:val="00A32B6A"/>
    <w:rsid w:val="00A963BA"/>
    <w:rsid w:val="00AB69FB"/>
    <w:rsid w:val="00B3784E"/>
    <w:rsid w:val="00B6039A"/>
    <w:rsid w:val="00B852E5"/>
    <w:rsid w:val="00B91F82"/>
    <w:rsid w:val="00C3161D"/>
    <w:rsid w:val="00DB4BBB"/>
    <w:rsid w:val="00DC4472"/>
    <w:rsid w:val="00DF35CE"/>
    <w:rsid w:val="00EC5E3A"/>
    <w:rsid w:val="00F44869"/>
    <w:rsid w:val="00FD6F42"/>
    <w:rsid w:val="00FE3ADE"/>
    <w:rsid w:val="1BB976DA"/>
    <w:rsid w:val="208757D7"/>
    <w:rsid w:val="36B32C31"/>
    <w:rsid w:val="37424667"/>
    <w:rsid w:val="39B1357E"/>
    <w:rsid w:val="3C792719"/>
    <w:rsid w:val="4B2754A2"/>
    <w:rsid w:val="584601B1"/>
    <w:rsid w:val="6C8620AD"/>
    <w:rsid w:val="788C4F8F"/>
    <w:rsid w:val="7CCD2D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CAF9D3-0000-42AB-9A06-A1656478BE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</Words>
  <Characters>49</Characters>
  <Lines>1</Lines>
  <Paragraphs>1</Paragraphs>
  <TotalTime>12</TotalTime>
  <ScaleCrop>false</ScaleCrop>
  <LinksUpToDate>false</LinksUpToDate>
  <CharactersWithSpaces>56</CharactersWithSpaces>
  <Application>WPS Office_11.1.0.11035_F1E327BC-269C-435d-A152-05C5408002CA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2021-11-29T07:56:00Z</dcterms:created>
  <dc:creator>Microsoft</dc:creator>
  <cp:lastModifiedBy>晨枫</cp:lastModifiedBy>
  <cp:lastPrinted>2021-12-07T02:48:43Z</cp:lastPrinted>
  <dcterms:modified xsi:type="dcterms:W3CDTF">2021-12-07T02:48:47Z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2052-11.1.0.11035</vt:lpwstr>
  </property>
  <property fmtid="{D5CDD505-2E9C-101B-9397-08002B2CF9AE}" pid="3" name="ICV">
    <vt:lpwstr>0C4A04CD469B4A39A21F41D9C97F96BF</vt:lpwstr>
  </property>
</Properties>
</file>